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</w:p>
    <w:tbl>
      <w:tblPr>
        <w:tblStyle w:val="3"/>
        <w:tblW w:w="9239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839"/>
        <w:gridCol w:w="2742"/>
        <w:gridCol w:w="3244"/>
        <w:gridCol w:w="565"/>
        <w:gridCol w:w="773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款式描述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面料规格及要求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医生服（长袖）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医生服采用西式翻领设计，三开身版型，一改传统宽松，方便实用，落落大方；止口4粒扣、衣服扣眼为圆形凤眼，胸袋上加袢(可挂笔或胸牌)、左右两侧加大口袋、方便置物；上衣下摆后中开叉处理，方便行走和弯腰就座；袖口袖克夫设计，方便工作，安全卫生，具有较好的保暖性能。长度适中。                                          女医生服领形采用西式小翻领，经典大气，美观优雅，提升气质，彰显风采；3D立体裁剪，修身舒适，体现女性腰身曲线；止口5粒扣、衣服扣眼为圆形凤眼，胸袋上加袢(可挂笔或胸牌)；两侧斜袋口设计，更具人性化设计，视觉上更时尚；一片袖、直角1粒袖扣、大小袖花收口袖，美观优雅，且具有较好的保暖性能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面料名称：透气型医护面料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面料成分：T:C  93:7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贴身部分棉含量30%  70%为透气不透光纤维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密度：165*101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克重：210±3g/m²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面料功能：永久性防静电，防透光，防尘埃，吸湿排汗，易洗快干。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具备国家纺织品服装服饰产品质量监督检验中心出具的检测报告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水洗尺寸变化率（%）:GB/T8629-2001 经向 -2.5~+1.0  纬向 -2.5∽+1.0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电荷面密度（UC/m²）:GB/T12703.2-2009  ≤7.0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pH值:GB/T7573-2009：4.0∽8.5（B类）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甲醛含(mg/kg):GB/T2912.1-2009：≤75（B类）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耐干摩擦色牢度（级）GB/T 3920-2008  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耐湿摩擦色牢度（级）GB/T 3920-2008  ≥2-3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衣服扣眼为圆形凤眼，袋口套结。                          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S-5Xl(可量身定制）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护士服（长袖套装）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白色上衣款，套装。圆领，左胸小兜，中间开扣，直筒七分袖，护士裤裤子腰部两侧松紧腰；暗门襟拉链,两侧斜插袋，袋布包边。需根据医院要求定制医院logo，具体款式需根据医院需求修改定做。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84%聚酯纤维，15%棉，1%静电丝，克重220g/m2，面料要求：抗菌、抗静电、防透、吸湿排汗、悬垂感强。中间开扣，七分袖直筒。具体款式需根据医院需求修改定做。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手术室内穿衣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（短袖套装）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子不对称设计，打破常规，左侧肩缝五爪扣可开合，方便穿脱；领口及下口袋口拼色设计，可用于区分科室；两侧开叉设计，便于穿脱及臀部活动；裤子腰部全松紧加抽绳，双重保险，可自行调节，增加舒适度，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面料名称：舒弹面料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面料成分：91.4%聚酯纤维+8.6%氨纶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甲醛含量（mg/kg）：≤75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PH值：4.0-8.5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耐水色牢度（级）：变色≥3、聚酯沾色≥3、棉沾色≥3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耐摩擦色牢度（级）：经向干摩≥4、纬向干摩≥4、经向湿摩≥3-4、纬向湿摩≥3-4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撕破强力N：经向≥11、纬向≥11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水洗尺寸变化率%：经向≥-10、纬向≥-2 ， 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其他科室内穿衣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（短袖套装）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子不对称设计，打破常规，左侧肩缝五爪扣可开合，方便穿脱；领口及下口袋口拼色设计，可用于区分科室；两侧开叉设计，便于穿脱及臀部活动；裤子腰部全松紧加抽绳，双重保险，可自行调节，增加舒适度。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面料成分：99%全消光聚酯纤维  1%导电纱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水洗尺寸变化率：GB/T 8629-2001 直向≥-5.0  横向≥-2.0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起球（级）：GB/T 4802.2-2008  5000次≥3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顶破强力（N）：GB/T19976-2005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静电压半衰期[洗前]：GB/T 12703.1-2008    静电半衰期≤5.0s（B级）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透气率（mm/s）[洗后]：GB/T 5453-1997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纤维成分含量（%）：FZ/T 01057-2007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Ph值:GB/T7573-2009 4.0-8.5（B类）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甲醛含量（mg/kg）:GB/T 2912.1-2009  ≤75（B类）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耐氯漂色牢度（级）：GB/T 7069-1997 变色≥4，具体款式需根据医院需求修改定做。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其他科室内穿衣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（长袖套装）  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子不对称设计，打破常规，左侧肩缝五爪扣可开合，方便穿脱；领口及下口袋口拼色设计，可用于区分科室；两侧开叉设计，便于穿脱及臀部活动；裤子腰部全松紧加抽绳，双重保险，可自行调节，增加舒适度。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面料成分：99%全消光聚酯纤维  1%导电纱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水洗尺寸变化率：GB/T 8629-2001 直向≥-5.0  横向≥-2.0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起球（级）：GB/T 4802.2-2008  5000次≥3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顶破强力（N）：GB/T19976-2005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静电压半衰期[洗前]：GB/T 12703.1-2008    静电半衰期≤5.0s（B级）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透气率（mm/s）[洗后]：GB/T 5453-1997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纤维成分含量（%）：FZ/T 01057-2007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Ph值:GB/T7573-2009 4.0-8.5（B类）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甲醛含量（mg/kg）:GB/T 2912.1-2009  ≤75（B类）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耐氯漂色牢度（级）：GB/T 7069-1997 变色≥5 ，具体款式需根据医院需求修改定做。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碎花护士服（短袖套装）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花色上衣款，圆领，左胸小兜，中间开扣，直筒，短袖，带花色。护士裤裤子腰部两侧松紧腰；暗门襟拉链,两侧斜插袋，袋布包边。需根据医院要求定制医院logo，具体款式需根据医院需求修改定做。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84%聚酯纤维，15%棉，1%静电丝，克重220g/m4，面料要求：抗菌、抗静电、防透、吸湿排汗、悬垂感强.中间开扣，短袖，带花色。具体款式需根据医院需求修改定做。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裤子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裤子腰部全松紧加抽绳，双重保险，可自行调节，增加舒适度，配医生服穿。具体款式需根据医院需求修改定做。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面料名称：透气型医护面料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面料成分：T:C  93:7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贴身部分棉含量30%  70%为透气不透光纤维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密度：165*101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克重：210±3g/m²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面料功能：永久性防静电，防透光，防尘埃，吸湿排汗，易洗快干。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具备国家纺织品服装服饰产品质量监督检验中心出具的检测报告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水洗尺寸变化率（%）:GB/T8629-2001 经向 -2.5~+1.0  纬向 -2.5∽+1.0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电荷面密度（UC/m²）:GB/T12703.2-2009  ≤7.0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pH值:GB/T7573-2009：4.0∽8.5（B类）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甲醛含量(mg/kg):GB/T2912.1-2009：≤75（B类）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耐干摩擦色牢度（级）GB/T 3920-2008  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耐湿摩擦色牢度（级）GB/T 3920-2008  ≥2-3                                              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护士帽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燕尾帽，大帽檐。根据需求定做不同等级护士帽。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84%聚酯纤维，15%棉，1%静电丝，克重220g/m2，面料要求：抗菌、抗静电、防透、吸湿排汗，面料挺括，按不同等级定做。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按不同等级定做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西装套装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男女同款，商务通勤，小翻领设计，气质干练，不紧绷，不臃肿；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1.男女同款，女士知性，男士绅士，西式翻领，提升气质，彰显风采；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2.设计简洁大方，版型舒适；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3.袖头三颗扣子精致点缀；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4.西裤版型优良，活动舒适。具体款式需根据医院需求修改定做。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面料：竹纤维；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纱织密度：49.6S*48.4S 161*113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成份：48%聚脂纤维52%粘纤；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衬衫面料要求：吸汗透气，抗皱免烫，柔软舒适，不易缩水。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面料：哔叽；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成份：64.9%聚脂纤维35.1%粘纤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克重：400g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西装面料要求：光洁平整，纹路清晰，质地较厚而软，紧密适中，悬垂性好，透气性、舒适性较好，不起球，具有良好的抗皱保型性和水洗免烫功能。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蓝黑色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医生服（短袖）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医生服采用西式翻领设计，三开身版型，一改传统宽松，方便实用，落落大方；止口4粒扣、衣服扣眼为圆形凤眼，胸袋上加袢(可挂笔或胸牌)、左右两侧加大口袋、方便置物；上衣下摆后中开叉处理，方便行走和弯腰就座；长度适中。                                          女医生服领形采用西式小翻领，经典大气，美观优雅，提升气质，彰显风采；3D立体裁剪，修身舒适，体现女性腰身曲线；止口5粒扣、衣服扣眼为圆形凤眼，胸袋上加袢(可挂笔或胸牌)；两侧斜袋口设计，更具人性化设计，视觉上更时尚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面料名称：透气型医护面料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面料成分：T:C  93:7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贴身部分棉含量30%  70%为透气不透光纤维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密度：165*101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克重：210±3g/m²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面料功能：永久性防静电，防透光，防尘埃，吸湿排汗，易洗快干。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具备国家纺织品服装服饰产品质量监督检验中心出具的检测报告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水洗尺寸变化率（%）:GB/T8629-2001 经向 -2.5~+1.0  纬向 -2.5∽+1.0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电荷面密度（UC/m²）:GB/T12703.2-2009  ≤7.0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pH值:GB/T7573-2009：4.0∽8.5（B类）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甲醛含量(mg/kg):GB/T2912.1-2009：≤75（B类）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耐干摩擦色牢度（级）GB/T 3920-2008  ≥3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耐湿摩擦色牢度（级）GB/T 3920-2008  ≥2-3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衣服扣眼为圆形凤眼，袋口套结。                          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护士服（短袖套装）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白色上衣款，圆领，左胸小兜，中间开扣，直筒短袖，护士裤裤子腰部两侧松紧腰；暗门襟拉链,两侧斜插袋，袋布包边。需根据医院要求定制医院logo，具体款式需根据医院需求修改定做。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84%聚酯纤维，15%棉，1%静电丝，克重220g/m2，面料要求：抗菌、抗静电、防透、吸湿排汗、悬垂感强。中间开扣，短袖直筒。具体款式需根据医院需求修改定做。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S-5Xl(可量身定制）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11ACB"/>
    <w:rsid w:val="47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</w:pPr>
    <w:rPr>
      <w:rFonts w:ascii="Times New Roman" w:hAnsi="Times New Roman" w:eastAsia="宋体" w:cs="Times New Roman"/>
      <w:bCs/>
      <w:spacing w:val="10"/>
      <w:sz w:val="24"/>
      <w:szCs w:val="20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2022-06-01T07:31:00Z</dcterms:created>
  <dc:creator>一眼之念〃</dc:creator>
  <cp:lastModifiedBy>一眼之念〃</cp:lastModifiedBy>
  <dcterms:modified xsi:type="dcterms:W3CDTF">2022-06-01T10:06:07Z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