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 w:ascii="宋体" w:hAnsi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48"/>
          <w:szCs w:val="48"/>
          <w:lang w:val="en-US" w:eastAsia="zh-CN"/>
        </w:rPr>
        <w:t>分子筛技术参数(8桶</w:t>
      </w:r>
      <w:bookmarkStart w:id="0" w:name="_GoBack"/>
      <w:bookmarkEnd w:id="0"/>
      <w:r>
        <w:rPr>
          <w:rFonts w:hint="eastAsia" w:ascii="宋体" w:hAnsi="宋体"/>
          <w:b/>
          <w:bCs/>
          <w:kern w:val="0"/>
          <w:sz w:val="48"/>
          <w:szCs w:val="48"/>
          <w:lang w:val="en-US" w:eastAsia="zh-CN"/>
        </w:rPr>
        <w:t>)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宋体" w:hAnsi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国际知名品牌，与原系统分子筛完全匹配；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搞压强度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≥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21N；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堆积密度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≥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630Kg/M</w:t>
      </w:r>
      <w:r>
        <w:rPr>
          <w:rFonts w:hint="eastAsia"/>
          <w:b w:val="0"/>
          <w:bCs w:val="0"/>
          <w:sz w:val="24"/>
          <w:szCs w:val="24"/>
          <w:vertAlign w:val="superscript"/>
          <w:lang w:val="en-US" w:eastAsia="zh-CN"/>
        </w:rPr>
        <w:t>3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;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1.85mm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≥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颗粒直径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≤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2.20mm；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吸附分子有效直径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Å；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排出分子有效真径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Å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流量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≥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47M</w:t>
      </w:r>
      <w:r>
        <w:rPr>
          <w:rFonts w:hint="eastAsia"/>
          <w:b w:val="0"/>
          <w:bCs w:val="0"/>
          <w:sz w:val="24"/>
          <w:szCs w:val="24"/>
          <w:vertAlign w:val="superscript"/>
          <w:lang w:val="en-US" w:eastAsia="zh-CN"/>
        </w:rPr>
        <w:t>3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/H的条件下，纯度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≥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90%，若无法达到要求需重新更换新分子筛，直至纯度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≥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90%，并赔偿我院供氧购买氧气的所有损失。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分子筛数量8桶。</w:t>
      </w:r>
    </w:p>
    <w:p>
      <w:pPr>
        <w:pStyle w:val="9"/>
        <w:spacing w:after="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26</w:t>
    </w:r>
    <w:r>
      <w:fldChar w:fldCharType="end"/>
    </w:r>
  </w:p>
  <w:p>
    <w:pPr>
      <w:pStyle w:val="10"/>
      <w:ind w:right="360"/>
      <w:rPr>
        <w:rFonts w:hint="eastAsia"/>
      </w:rPr>
    </w:pPr>
    <w:r>
      <w:rPr>
        <w:rFonts w:eastAsia="华文彩云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DDB5C"/>
    <w:multiLevelType w:val="singleLevel"/>
    <w:tmpl w:val="32ADDB5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FC"/>
    <w:rsid w:val="000A3D28"/>
    <w:rsid w:val="00110E0E"/>
    <w:rsid w:val="00155467"/>
    <w:rsid w:val="0016077E"/>
    <w:rsid w:val="00166346"/>
    <w:rsid w:val="00212953"/>
    <w:rsid w:val="00395A6F"/>
    <w:rsid w:val="004300FC"/>
    <w:rsid w:val="00445665"/>
    <w:rsid w:val="00501173"/>
    <w:rsid w:val="00516B8C"/>
    <w:rsid w:val="005C4FBD"/>
    <w:rsid w:val="006448ED"/>
    <w:rsid w:val="00803064"/>
    <w:rsid w:val="008F4AF3"/>
    <w:rsid w:val="00997EAB"/>
    <w:rsid w:val="00A020EF"/>
    <w:rsid w:val="00AC2D07"/>
    <w:rsid w:val="00AD24C3"/>
    <w:rsid w:val="00AD4692"/>
    <w:rsid w:val="00B20DF2"/>
    <w:rsid w:val="00C75B7B"/>
    <w:rsid w:val="00E55602"/>
    <w:rsid w:val="00E966B1"/>
    <w:rsid w:val="00ED6E5C"/>
    <w:rsid w:val="00F13B44"/>
    <w:rsid w:val="00F22BC8"/>
    <w:rsid w:val="00FA549C"/>
    <w:rsid w:val="00FB3454"/>
    <w:rsid w:val="00FE228B"/>
    <w:rsid w:val="03761E2A"/>
    <w:rsid w:val="0A6A6017"/>
    <w:rsid w:val="0A86412B"/>
    <w:rsid w:val="0EDE0B81"/>
    <w:rsid w:val="15B579BF"/>
    <w:rsid w:val="16546E63"/>
    <w:rsid w:val="16840143"/>
    <w:rsid w:val="16A333D5"/>
    <w:rsid w:val="178774D0"/>
    <w:rsid w:val="17E353ED"/>
    <w:rsid w:val="19831126"/>
    <w:rsid w:val="19F55C1F"/>
    <w:rsid w:val="1C0339FA"/>
    <w:rsid w:val="235131B8"/>
    <w:rsid w:val="23C64FA3"/>
    <w:rsid w:val="24183F80"/>
    <w:rsid w:val="256774BD"/>
    <w:rsid w:val="279123FA"/>
    <w:rsid w:val="28021AF4"/>
    <w:rsid w:val="2C64344C"/>
    <w:rsid w:val="2EB1528A"/>
    <w:rsid w:val="2EFE73AC"/>
    <w:rsid w:val="305F55B9"/>
    <w:rsid w:val="34D118DD"/>
    <w:rsid w:val="38036909"/>
    <w:rsid w:val="3B087989"/>
    <w:rsid w:val="3CE834FC"/>
    <w:rsid w:val="3D8B7A32"/>
    <w:rsid w:val="409B5334"/>
    <w:rsid w:val="43DE53B3"/>
    <w:rsid w:val="481649A1"/>
    <w:rsid w:val="494636EA"/>
    <w:rsid w:val="49814868"/>
    <w:rsid w:val="4BB87D93"/>
    <w:rsid w:val="4C7C441C"/>
    <w:rsid w:val="4EBE683E"/>
    <w:rsid w:val="4EDB0170"/>
    <w:rsid w:val="54882F2C"/>
    <w:rsid w:val="55CD2464"/>
    <w:rsid w:val="569742DD"/>
    <w:rsid w:val="585D3D3E"/>
    <w:rsid w:val="66CD4856"/>
    <w:rsid w:val="677F44D7"/>
    <w:rsid w:val="67EE1F85"/>
    <w:rsid w:val="6B9544AA"/>
    <w:rsid w:val="6D184128"/>
    <w:rsid w:val="6DD86EB7"/>
    <w:rsid w:val="6EC077A1"/>
    <w:rsid w:val="798B6ADC"/>
    <w:rsid w:val="7BEF24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link w:val="19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22"/>
    <w:semiHidden/>
    <w:unhideWhenUsed/>
    <w:qFormat/>
    <w:uiPriority w:val="99"/>
    <w:pPr>
      <w:spacing w:before="0" w:beforeAutospacing="0"/>
      <w:ind w:firstLine="420" w:firstLineChars="200"/>
    </w:pPr>
  </w:style>
  <w:style w:type="paragraph" w:styleId="3">
    <w:name w:val="Body Text Indent"/>
    <w:basedOn w:val="1"/>
    <w:next w:val="2"/>
    <w:link w:val="21"/>
    <w:unhideWhenUsed/>
    <w:qFormat/>
    <w:uiPriority w:val="99"/>
    <w:pPr>
      <w:spacing w:before="100" w:beforeAutospacing="1"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8">
    <w:name w:val="Document Map"/>
    <w:basedOn w:val="1"/>
    <w:link w:val="28"/>
    <w:semiHidden/>
    <w:unhideWhenUsed/>
    <w:qFormat/>
    <w:uiPriority w:val="99"/>
    <w:rPr>
      <w:rFonts w:ascii="宋体"/>
      <w:sz w:val="18"/>
      <w:szCs w:val="18"/>
    </w:rPr>
  </w:style>
  <w:style w:type="paragraph" w:styleId="9">
    <w:name w:val="Body Text"/>
    <w:basedOn w:val="1"/>
    <w:link w:val="25"/>
    <w:semiHidden/>
    <w:unhideWhenUsed/>
    <w:qFormat/>
    <w:uiPriority w:val="99"/>
    <w:pPr>
      <w:spacing w:after="120"/>
    </w:p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4"/>
    <w:basedOn w:val="1"/>
    <w:next w:val="1"/>
    <w:semiHidden/>
    <w:qFormat/>
    <w:uiPriority w:val="0"/>
    <w:pPr>
      <w:ind w:left="630"/>
      <w:jc w:val="left"/>
    </w:pPr>
    <w:rPr>
      <w:sz w:val="18"/>
      <w:szCs w:val="18"/>
    </w:rPr>
  </w:style>
  <w:style w:type="paragraph" w:styleId="13">
    <w:name w:val="Title"/>
    <w:basedOn w:val="1"/>
    <w:link w:val="20"/>
    <w:qFormat/>
    <w:uiPriority w:val="99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 w:cs="Arial"/>
      <w:b/>
      <w:bCs/>
      <w:kern w:val="0"/>
      <w:sz w:val="32"/>
      <w:szCs w:val="32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customStyle="1" w:styleId="19">
    <w:name w:val="标题 1 Char"/>
    <w:basedOn w:val="16"/>
    <w:link w:val="5"/>
    <w:qFormat/>
    <w:uiPriority w:val="99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0">
    <w:name w:val="标题 Char"/>
    <w:basedOn w:val="16"/>
    <w:link w:val="13"/>
    <w:qFormat/>
    <w:uiPriority w:val="99"/>
    <w:rPr>
      <w:rFonts w:ascii="Arial" w:hAnsi="Arial" w:eastAsia="宋体" w:cs="Arial"/>
      <w:b/>
      <w:bCs/>
      <w:kern w:val="0"/>
      <w:sz w:val="32"/>
      <w:szCs w:val="32"/>
    </w:rPr>
  </w:style>
  <w:style w:type="character" w:customStyle="1" w:styleId="21">
    <w:name w:val="正文文本缩进 Char"/>
    <w:basedOn w:val="16"/>
    <w:link w:val="3"/>
    <w:qFormat/>
    <w:uiPriority w:val="99"/>
    <w:rPr>
      <w:rFonts w:ascii="Calibri" w:hAnsi="Calibri" w:eastAsia="宋体" w:cs="宋体"/>
      <w:szCs w:val="21"/>
    </w:rPr>
  </w:style>
  <w:style w:type="character" w:customStyle="1" w:styleId="22">
    <w:name w:val="正文首行缩进 2 Char"/>
    <w:basedOn w:val="21"/>
    <w:link w:val="2"/>
    <w:semiHidden/>
    <w:qFormat/>
    <w:uiPriority w:val="99"/>
    <w:rPr>
      <w:rFonts w:ascii="Calibri" w:hAnsi="Calibri" w:eastAsia="宋体" w:cs="宋体"/>
      <w:szCs w:val="21"/>
    </w:rPr>
  </w:style>
  <w:style w:type="character" w:customStyle="1" w:styleId="23">
    <w:name w:val="标题 2 Char"/>
    <w:basedOn w:val="16"/>
    <w:link w:val="6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3 Char"/>
    <w:basedOn w:val="16"/>
    <w:link w:val="7"/>
    <w:semiHidden/>
    <w:qFormat/>
    <w:uiPriority w:val="9"/>
    <w:rPr>
      <w:rFonts w:ascii="Calibri" w:hAnsi="Calibri" w:eastAsia="宋体" w:cs="宋体"/>
      <w:b/>
      <w:bCs/>
      <w:sz w:val="32"/>
      <w:szCs w:val="32"/>
    </w:rPr>
  </w:style>
  <w:style w:type="character" w:customStyle="1" w:styleId="25">
    <w:name w:val="正文文本 Char"/>
    <w:basedOn w:val="16"/>
    <w:link w:val="9"/>
    <w:semiHidden/>
    <w:qFormat/>
    <w:uiPriority w:val="99"/>
    <w:rPr>
      <w:rFonts w:ascii="Calibri" w:hAnsi="Calibri" w:eastAsia="宋体" w:cs="宋体"/>
      <w:szCs w:val="21"/>
    </w:rPr>
  </w:style>
  <w:style w:type="character" w:customStyle="1" w:styleId="26">
    <w:name w:val="页眉 Char"/>
    <w:basedOn w:val="16"/>
    <w:link w:val="11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27">
    <w:name w:val="页脚 Char"/>
    <w:basedOn w:val="16"/>
    <w:link w:val="10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28">
    <w:name w:val="文档结构图 Char"/>
    <w:basedOn w:val="16"/>
    <w:link w:val="8"/>
    <w:semiHidden/>
    <w:qFormat/>
    <w:uiPriority w:val="99"/>
    <w:rPr>
      <w:rFonts w:ascii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911</Words>
  <Characters>5197</Characters>
  <Lines>43</Lines>
  <Paragraphs>12</Paragraphs>
  <TotalTime>6</TotalTime>
  <ScaleCrop>false</ScaleCrop>
  <LinksUpToDate>false</LinksUpToDate>
  <CharactersWithSpaces>6096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2019-11-27T09:15:00Z</dcterms:created>
  <dc:creator>微软用户</dc:creator>
  <cp:lastModifiedBy>喵星人</cp:lastModifiedBy>
  <dcterms:modified xsi:type="dcterms:W3CDTF">2022-02-21T09:49:11Z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47084A547F264689878C8D80C23667D2</vt:lpwstr>
  </property>
</Properties>
</file>