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E3" w:rsidRDefault="001D15E3">
      <w:r>
        <w:rPr>
          <w:rFonts w:hint="eastAsia"/>
        </w:rPr>
        <w:t xml:space="preserve">                             </w:t>
      </w:r>
      <w:r w:rsidR="008025BF">
        <w:rPr>
          <w:rFonts w:hint="eastAsia"/>
        </w:rPr>
        <w:t>准分子气体</w:t>
      </w:r>
      <w:r w:rsidR="0030096D">
        <w:rPr>
          <w:rFonts w:hint="eastAsia"/>
        </w:rPr>
        <w:t>更换</w:t>
      </w:r>
      <w:r w:rsidR="008025BF">
        <w:rPr>
          <w:rFonts w:hint="eastAsia"/>
        </w:rPr>
        <w:t>参数</w:t>
      </w:r>
    </w:p>
    <w:p w:rsidR="006803C0" w:rsidRDefault="006803C0"/>
    <w:p w:rsidR="001D15E3" w:rsidRDefault="001D15E3" w:rsidP="001D15E3">
      <w:pPr>
        <w:pStyle w:val="a5"/>
        <w:numPr>
          <w:ilvl w:val="0"/>
          <w:numId w:val="1"/>
        </w:numPr>
        <w:ind w:firstLineChars="0"/>
        <w:rPr>
          <w:rFonts w:ascii="宋体" w:hAnsi="宋体" w:cs="宋体"/>
          <w:szCs w:val="21"/>
        </w:rPr>
      </w:pPr>
      <w:r w:rsidRPr="001D15E3">
        <w:rPr>
          <w:rFonts w:ascii="宋体" w:hAnsi="宋体" w:cs="宋体" w:hint="eastAsia"/>
          <w:szCs w:val="21"/>
        </w:rPr>
        <w:t>投标单位必须依据国家现行的有关规范、标准、规程和设备现行标准、规程，对委托内容进行如实检查和维护，对存在问题提出解决方案，完善设备设施，处理解决存在的故障、问题、安全隐患，保障设备的安全正常运行。</w:t>
      </w:r>
    </w:p>
    <w:p w:rsidR="004A18E3" w:rsidRDefault="004A18E3" w:rsidP="004A18E3">
      <w:pPr>
        <w:pStyle w:val="a5"/>
        <w:ind w:left="360" w:firstLineChars="0" w:firstLine="0"/>
        <w:rPr>
          <w:rFonts w:ascii="宋体" w:hAnsi="宋体" w:cs="宋体"/>
          <w:szCs w:val="21"/>
        </w:rPr>
      </w:pPr>
    </w:p>
    <w:p w:rsidR="004A18E3" w:rsidRDefault="00041E86" w:rsidP="00A82D07">
      <w:pPr>
        <w:pStyle w:val="a5"/>
        <w:numPr>
          <w:ilvl w:val="0"/>
          <w:numId w:val="1"/>
        </w:numPr>
        <w:ind w:firstLineChars="0"/>
        <w:rPr>
          <w:rFonts w:ascii="宋体" w:hAnsi="宋体" w:cs="宋体" w:hint="eastAsia"/>
          <w:szCs w:val="21"/>
        </w:rPr>
      </w:pPr>
      <w:r w:rsidRPr="004A18E3">
        <w:rPr>
          <w:rFonts w:ascii="宋体" w:hAnsi="宋体" w:cs="宋体" w:hint="eastAsia"/>
          <w:szCs w:val="21"/>
        </w:rPr>
        <w:t>提供</w:t>
      </w:r>
      <w:r w:rsidR="008025BF">
        <w:rPr>
          <w:rFonts w:ascii="宋体" w:hAnsi="宋体" w:cs="宋体" w:hint="eastAsia"/>
          <w:szCs w:val="21"/>
        </w:rPr>
        <w:t>爱尔康EX500使用：准分子气体（氟化氩） 一瓶</w:t>
      </w:r>
    </w:p>
    <w:p w:rsidR="00624988" w:rsidRDefault="00624988" w:rsidP="00624988">
      <w:pPr>
        <w:pStyle w:val="a5"/>
        <w:numPr>
          <w:ilvl w:val="0"/>
          <w:numId w:val="4"/>
        </w:numPr>
        <w:ind w:firstLineChars="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钢瓶型号：20L</w:t>
      </w:r>
    </w:p>
    <w:p w:rsidR="00624988" w:rsidRDefault="00624988" w:rsidP="00624988">
      <w:pPr>
        <w:pStyle w:val="a5"/>
        <w:numPr>
          <w:ilvl w:val="0"/>
          <w:numId w:val="4"/>
        </w:numPr>
        <w:ind w:firstLineChars="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产品净值：3立方平米</w:t>
      </w:r>
    </w:p>
    <w:p w:rsidR="00624988" w:rsidRDefault="00624988" w:rsidP="00624988">
      <w:pPr>
        <w:pStyle w:val="a5"/>
        <w:numPr>
          <w:ilvl w:val="0"/>
          <w:numId w:val="4"/>
        </w:numPr>
        <w:ind w:firstLineChars="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充装压力：15MPa</w:t>
      </w:r>
    </w:p>
    <w:p w:rsidR="00624988" w:rsidRDefault="00624988" w:rsidP="00624988">
      <w:pPr>
        <w:pStyle w:val="a5"/>
        <w:numPr>
          <w:ilvl w:val="0"/>
          <w:numId w:val="4"/>
        </w:numPr>
        <w:ind w:firstLineChars="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阀门接口：DIN8</w:t>
      </w:r>
    </w:p>
    <w:p w:rsidR="00624988" w:rsidRPr="00624988" w:rsidRDefault="00624988" w:rsidP="00624988">
      <w:pPr>
        <w:pStyle w:val="a5"/>
        <w:numPr>
          <w:ilvl w:val="0"/>
          <w:numId w:val="4"/>
        </w:numPr>
        <w:ind w:firstLineChars="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能量输出：100%电压输出大于5.5W</w:t>
      </w:r>
    </w:p>
    <w:p w:rsidR="004A18E3" w:rsidRPr="00624988" w:rsidRDefault="00624988" w:rsidP="00624988">
      <w:pPr>
        <w:pStyle w:val="a5"/>
        <w:ind w:left="360" w:firstLineChars="0" w:firstLine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</w:t>
      </w:r>
      <w:bookmarkStart w:id="0" w:name="_GoBack"/>
      <w:bookmarkEnd w:id="0"/>
      <w:r w:rsidR="00A82D07" w:rsidRPr="00624988">
        <w:rPr>
          <w:rFonts w:ascii="宋体" w:hAnsi="宋体" w:cs="宋体" w:hint="eastAsia"/>
          <w:szCs w:val="21"/>
        </w:rPr>
        <w:t xml:space="preserve">  </w:t>
      </w:r>
    </w:p>
    <w:p w:rsidR="004A18E3" w:rsidRDefault="00A82D07" w:rsidP="004A18E3">
      <w:pPr>
        <w:pStyle w:val="a5"/>
        <w:numPr>
          <w:ilvl w:val="0"/>
          <w:numId w:val="1"/>
        </w:numPr>
        <w:ind w:firstLineChars="0"/>
        <w:rPr>
          <w:rFonts w:ascii="宋体" w:hAnsi="宋体" w:cs="宋体"/>
          <w:szCs w:val="21"/>
        </w:rPr>
      </w:pPr>
      <w:r w:rsidRPr="00A82D07">
        <w:rPr>
          <w:rFonts w:ascii="宋体" w:hAnsi="宋体" w:cs="宋体" w:hint="eastAsia"/>
          <w:szCs w:val="21"/>
        </w:rPr>
        <w:t>24小时电话响应服务，且有专人负责医院的服务响应.</w:t>
      </w:r>
      <w:r w:rsidR="004A18E3" w:rsidRPr="00A82D07">
        <w:rPr>
          <w:rFonts w:ascii="宋体" w:hAnsi="宋体" w:cs="宋体" w:hint="eastAsia"/>
          <w:szCs w:val="21"/>
        </w:rPr>
        <w:t>无限次数的远程故障诊断</w:t>
      </w:r>
      <w:r>
        <w:rPr>
          <w:rFonts w:ascii="宋体" w:hAnsi="宋体" w:cs="宋体" w:hint="eastAsia"/>
          <w:szCs w:val="21"/>
        </w:rPr>
        <w:t>.</w:t>
      </w:r>
    </w:p>
    <w:p w:rsidR="00A82D07" w:rsidRPr="004F2609" w:rsidRDefault="00A82D07" w:rsidP="004F2609">
      <w:pPr>
        <w:rPr>
          <w:rFonts w:ascii="宋体" w:hAnsi="宋体" w:cs="宋体"/>
          <w:szCs w:val="21"/>
        </w:rPr>
      </w:pPr>
    </w:p>
    <w:p w:rsidR="004F2609" w:rsidRPr="004F2609" w:rsidRDefault="004A18E3" w:rsidP="004F2609">
      <w:pPr>
        <w:pStyle w:val="a5"/>
        <w:numPr>
          <w:ilvl w:val="0"/>
          <w:numId w:val="1"/>
        </w:numPr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常规性保养1</w:t>
      </w:r>
      <w:r w:rsidR="004F2609">
        <w:rPr>
          <w:rFonts w:ascii="宋体" w:hAnsi="宋体" w:cs="宋体" w:hint="eastAsia"/>
          <w:szCs w:val="21"/>
        </w:rPr>
        <w:t>次，</w:t>
      </w:r>
      <w:r>
        <w:rPr>
          <w:rFonts w:ascii="宋体" w:hAnsi="宋体" w:cs="宋体" w:hint="eastAsia"/>
          <w:szCs w:val="21"/>
        </w:rPr>
        <w:t>以保证设备处于最佳运行状态。</w:t>
      </w:r>
    </w:p>
    <w:p w:rsidR="004F2609" w:rsidRDefault="004A18E3" w:rsidP="004F2609">
      <w:pPr>
        <w:pStyle w:val="a5"/>
        <w:ind w:left="360" w:firstLineChars="0" w:firstLine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保养内容包括：设备的安全性能检查、设备清洁保养、技术性能测试及校准、</w:t>
      </w:r>
    </w:p>
    <w:p w:rsidR="004A18E3" w:rsidRDefault="004A18E3" w:rsidP="004F2609">
      <w:pPr>
        <w:pStyle w:val="a5"/>
        <w:ind w:left="360" w:firstLineChars="700" w:firstLine="147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运行状态等硬件部分检查等。</w:t>
      </w:r>
    </w:p>
    <w:p w:rsidR="004A18E3" w:rsidRDefault="004F2609" w:rsidP="004A18E3">
      <w:pPr>
        <w:widowControl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保养质量：必须达到厂家标准和用户临床诊断要求。</w:t>
      </w:r>
    </w:p>
    <w:p w:rsidR="008025BF" w:rsidRDefault="008025BF" w:rsidP="008025BF">
      <w:pPr>
        <w:widowControl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1）.目标能量（Target）测试通过</w:t>
      </w:r>
    </w:p>
    <w:p w:rsidR="008025BF" w:rsidRDefault="008025BF" w:rsidP="008025BF">
      <w:pPr>
        <w:widowControl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2）.图象质量（效果）正常</w:t>
      </w:r>
    </w:p>
    <w:p w:rsidR="008025BF" w:rsidRDefault="008025BF" w:rsidP="008025BF">
      <w:pPr>
        <w:widowControl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3）.扫描测试通过</w:t>
      </w:r>
    </w:p>
    <w:p w:rsidR="008025BF" w:rsidRDefault="008025BF" w:rsidP="008025BF">
      <w:pPr>
        <w:widowControl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4）.跟踪调整/校准 （dx/</w:t>
      </w:r>
      <w:proofErr w:type="spellStart"/>
      <w:r>
        <w:rPr>
          <w:rFonts w:ascii="宋体" w:hAnsi="宋体" w:cs="宋体" w:hint="eastAsia"/>
          <w:szCs w:val="21"/>
        </w:rPr>
        <w:t>dy</w:t>
      </w:r>
      <w:proofErr w:type="spellEnd"/>
      <w:r>
        <w:rPr>
          <w:rFonts w:ascii="宋体" w:hAnsi="宋体" w:cs="宋体" w:hint="eastAsia"/>
          <w:szCs w:val="21"/>
        </w:rPr>
        <w:t>=0/0）</w:t>
      </w:r>
    </w:p>
    <w:p w:rsidR="008025BF" w:rsidRDefault="008025BF" w:rsidP="008025BF">
      <w:pPr>
        <w:rPr>
          <w:rFonts w:ascii="宋体" w:hAnsi="宋体" w:cs="宋体"/>
          <w:szCs w:val="21"/>
        </w:rPr>
      </w:pPr>
      <w:r w:rsidRPr="004A18E3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）</w:t>
      </w:r>
      <w:r w:rsidRPr="004A18E3"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PMMA能量密度校准65um（+-1.5um）</w:t>
      </w:r>
    </w:p>
    <w:p w:rsidR="008025BF" w:rsidRDefault="008025BF" w:rsidP="008025B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6）.瞄准光、固视光、十字叉丝中心重合</w:t>
      </w:r>
    </w:p>
    <w:p w:rsidR="004A18E3" w:rsidRPr="008025BF" w:rsidRDefault="004A18E3" w:rsidP="004A18E3">
      <w:pPr>
        <w:rPr>
          <w:rFonts w:ascii="宋体" w:hAnsi="宋体" w:cs="宋体"/>
          <w:szCs w:val="21"/>
        </w:rPr>
      </w:pPr>
    </w:p>
    <w:p w:rsidR="004A18E3" w:rsidRPr="004A18E3" w:rsidRDefault="008025BF" w:rsidP="004A18E3">
      <w:pPr>
        <w:pStyle w:val="a5"/>
        <w:numPr>
          <w:ilvl w:val="0"/>
          <w:numId w:val="1"/>
        </w:numPr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软件系统：保养维护后操作界面、重建应用、用户参数、网络传输等所有软件功能正常</w:t>
      </w:r>
      <w:r w:rsidR="006803C0">
        <w:rPr>
          <w:rFonts w:ascii="宋体" w:hAnsi="宋体" w:cs="宋体" w:hint="eastAsia"/>
          <w:szCs w:val="21"/>
        </w:rPr>
        <w:t>.</w:t>
      </w:r>
    </w:p>
    <w:p w:rsidR="004A18E3" w:rsidRDefault="004A18E3" w:rsidP="004A18E3">
      <w:pPr>
        <w:pStyle w:val="a5"/>
        <w:ind w:left="360" w:firstLineChars="0" w:firstLine="0"/>
        <w:rPr>
          <w:rFonts w:ascii="宋体" w:hAnsi="宋体" w:cs="宋体"/>
          <w:szCs w:val="21"/>
        </w:rPr>
      </w:pPr>
    </w:p>
    <w:p w:rsidR="004A18E3" w:rsidRPr="004A18E3" w:rsidRDefault="004A18E3" w:rsidP="004A18E3">
      <w:pPr>
        <w:pStyle w:val="a5"/>
        <w:ind w:left="360" w:firstLineChars="0" w:firstLine="0"/>
        <w:rPr>
          <w:rFonts w:ascii="宋体" w:hAnsi="宋体" w:cs="宋体"/>
          <w:szCs w:val="21"/>
        </w:rPr>
      </w:pPr>
    </w:p>
    <w:p w:rsidR="001D15E3" w:rsidRDefault="001D15E3" w:rsidP="004A18E3">
      <w:pPr>
        <w:pStyle w:val="a5"/>
        <w:ind w:left="360" w:firstLineChars="0" w:firstLine="0"/>
      </w:pPr>
    </w:p>
    <w:sectPr w:rsidR="001D1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EF" w:rsidRDefault="00AB51EF" w:rsidP="001D15E3">
      <w:r>
        <w:separator/>
      </w:r>
    </w:p>
  </w:endnote>
  <w:endnote w:type="continuationSeparator" w:id="0">
    <w:p w:rsidR="00AB51EF" w:rsidRDefault="00AB51EF" w:rsidP="001D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EF" w:rsidRDefault="00AB51EF" w:rsidP="001D15E3">
      <w:r>
        <w:separator/>
      </w:r>
    </w:p>
  </w:footnote>
  <w:footnote w:type="continuationSeparator" w:id="0">
    <w:p w:rsidR="00AB51EF" w:rsidRDefault="00AB51EF" w:rsidP="001D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6EE1"/>
    <w:multiLevelType w:val="multilevel"/>
    <w:tmpl w:val="1A916EE1"/>
    <w:lvl w:ilvl="0">
      <w:start w:val="1"/>
      <w:numFmt w:val="chineseCountingThousand"/>
      <w:lvlText w:val="%1、"/>
      <w:lvlJc w:val="left"/>
      <w:pPr>
        <w:tabs>
          <w:tab w:val="left" w:pos="888"/>
        </w:tabs>
        <w:ind w:left="888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1">
    <w:nsid w:val="3C277585"/>
    <w:multiLevelType w:val="hybridMultilevel"/>
    <w:tmpl w:val="1A5A5324"/>
    <w:lvl w:ilvl="0" w:tplc="A6266B12">
      <w:start w:val="1"/>
      <w:numFmt w:val="decimal"/>
      <w:lvlText w:val="（%1）"/>
      <w:lvlJc w:val="left"/>
      <w:pPr>
        <w:ind w:left="14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2" w:hanging="420"/>
      </w:pPr>
    </w:lvl>
    <w:lvl w:ilvl="2" w:tplc="0409001B" w:tentative="1">
      <w:start w:val="1"/>
      <w:numFmt w:val="lowerRoman"/>
      <w:lvlText w:val="%3."/>
      <w:lvlJc w:val="righ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9" w:tentative="1">
      <w:start w:val="1"/>
      <w:numFmt w:val="lowerLetter"/>
      <w:lvlText w:val="%5)"/>
      <w:lvlJc w:val="left"/>
      <w:pPr>
        <w:ind w:left="2832" w:hanging="420"/>
      </w:pPr>
    </w:lvl>
    <w:lvl w:ilvl="5" w:tplc="0409001B" w:tentative="1">
      <w:start w:val="1"/>
      <w:numFmt w:val="lowerRoman"/>
      <w:lvlText w:val="%6."/>
      <w:lvlJc w:val="righ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9" w:tentative="1">
      <w:start w:val="1"/>
      <w:numFmt w:val="lowerLetter"/>
      <w:lvlText w:val="%8)"/>
      <w:lvlJc w:val="left"/>
      <w:pPr>
        <w:ind w:left="4092" w:hanging="420"/>
      </w:pPr>
    </w:lvl>
    <w:lvl w:ilvl="8" w:tplc="0409001B" w:tentative="1">
      <w:start w:val="1"/>
      <w:numFmt w:val="lowerRoman"/>
      <w:lvlText w:val="%9."/>
      <w:lvlJc w:val="right"/>
      <w:pPr>
        <w:ind w:left="4512" w:hanging="420"/>
      </w:pPr>
    </w:lvl>
  </w:abstractNum>
  <w:abstractNum w:abstractNumId="2">
    <w:nsid w:val="43AC6BE3"/>
    <w:multiLevelType w:val="multilevel"/>
    <w:tmpl w:val="43AC6BE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4412AC2"/>
    <w:multiLevelType w:val="hybridMultilevel"/>
    <w:tmpl w:val="0F5A4354"/>
    <w:lvl w:ilvl="0" w:tplc="08DC1C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6B"/>
    <w:rsid w:val="00041E86"/>
    <w:rsid w:val="0019230B"/>
    <w:rsid w:val="001D15E3"/>
    <w:rsid w:val="0030096D"/>
    <w:rsid w:val="00334A02"/>
    <w:rsid w:val="003F5E71"/>
    <w:rsid w:val="004A18E3"/>
    <w:rsid w:val="004D5AFD"/>
    <w:rsid w:val="004F2609"/>
    <w:rsid w:val="005C4CB4"/>
    <w:rsid w:val="00624988"/>
    <w:rsid w:val="006803C0"/>
    <w:rsid w:val="008025BF"/>
    <w:rsid w:val="008052B3"/>
    <w:rsid w:val="00A82D07"/>
    <w:rsid w:val="00AB51EF"/>
    <w:rsid w:val="00C84B6B"/>
    <w:rsid w:val="00CD1623"/>
    <w:rsid w:val="00D25605"/>
    <w:rsid w:val="00E8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5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5E3"/>
    <w:rPr>
      <w:sz w:val="18"/>
      <w:szCs w:val="18"/>
    </w:rPr>
  </w:style>
  <w:style w:type="paragraph" w:styleId="a5">
    <w:name w:val="List Paragraph"/>
    <w:basedOn w:val="a"/>
    <w:uiPriority w:val="34"/>
    <w:qFormat/>
    <w:rsid w:val="001D15E3"/>
    <w:pPr>
      <w:ind w:firstLineChars="200" w:firstLine="420"/>
    </w:pPr>
  </w:style>
  <w:style w:type="paragraph" w:styleId="1">
    <w:name w:val="toc 1"/>
    <w:basedOn w:val="a"/>
    <w:next w:val="a"/>
    <w:rsid w:val="004A18E3"/>
    <w:rPr>
      <w:rFonts w:ascii="Times New Roman" w:eastAsia="宋体" w:hAnsi="Times New Roman" w:cs="Times New Roman"/>
      <w:kern w:val="0"/>
      <w:sz w:val="24"/>
      <w:szCs w:val="24"/>
    </w:rPr>
  </w:style>
  <w:style w:type="table" w:styleId="a6">
    <w:name w:val="Table Grid"/>
    <w:basedOn w:val="a1"/>
    <w:uiPriority w:val="59"/>
    <w:rsid w:val="00A8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5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5E3"/>
    <w:rPr>
      <w:sz w:val="18"/>
      <w:szCs w:val="18"/>
    </w:rPr>
  </w:style>
  <w:style w:type="paragraph" w:styleId="a5">
    <w:name w:val="List Paragraph"/>
    <w:basedOn w:val="a"/>
    <w:uiPriority w:val="34"/>
    <w:qFormat/>
    <w:rsid w:val="001D15E3"/>
    <w:pPr>
      <w:ind w:firstLineChars="200" w:firstLine="420"/>
    </w:pPr>
  </w:style>
  <w:style w:type="paragraph" w:styleId="1">
    <w:name w:val="toc 1"/>
    <w:basedOn w:val="a"/>
    <w:next w:val="a"/>
    <w:rsid w:val="004A18E3"/>
    <w:rPr>
      <w:rFonts w:ascii="Times New Roman" w:eastAsia="宋体" w:hAnsi="Times New Roman" w:cs="Times New Roman"/>
      <w:kern w:val="0"/>
      <w:sz w:val="24"/>
      <w:szCs w:val="24"/>
    </w:rPr>
  </w:style>
  <w:style w:type="table" w:styleId="a6">
    <w:name w:val="Table Grid"/>
    <w:basedOn w:val="a1"/>
    <w:uiPriority w:val="59"/>
    <w:rsid w:val="00A8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2023-06-19T04:02:00Z</dcterms:created>
  <dcterms:modified xsi:type="dcterms:W3CDTF">2023-06-19T04:23:00Z</dcterms:modified>
</cp:coreProperties>
</file>